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5A03" w:rsidRDefault="00575A03" w:rsidP="00937E0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B0A88" w:rsidRPr="00B74D1A" w:rsidRDefault="00937E0A" w:rsidP="00B74D1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СПИСЪК НА ЗАДЪЛЖЕНИТЕ ЛИЦА, НЕПОДАЛИ В СРОК ДЕКЛАРАЦИИ ПО ЧЛ. 35, АЛ. 1 ОТ ЗПКОНПИ</w:t>
      </w:r>
      <w:r w:rsidR="00EE2989">
        <w:rPr>
          <w:rFonts w:ascii="Times New Roman" w:hAnsi="Times New Roman" w:cs="Times New Roman"/>
          <w:sz w:val="24"/>
          <w:szCs w:val="24"/>
        </w:rPr>
        <w:t xml:space="preserve"> </w:t>
      </w:r>
      <w:r w:rsidR="00B74D1A">
        <w:rPr>
          <w:rFonts w:ascii="Times New Roman" w:hAnsi="Times New Roman" w:cs="Times New Roman"/>
          <w:sz w:val="24"/>
          <w:szCs w:val="24"/>
        </w:rPr>
        <w:t>и</w:t>
      </w:r>
      <w:r w:rsidR="00EE2989">
        <w:rPr>
          <w:rFonts w:ascii="Times New Roman" w:hAnsi="Times New Roman" w:cs="Times New Roman"/>
          <w:sz w:val="24"/>
          <w:szCs w:val="24"/>
        </w:rPr>
        <w:t xml:space="preserve"> чл. 4, ал. 2, т. 5 от НОРИПДУКИ</w:t>
      </w:r>
      <w:r w:rsidR="00B74D1A">
        <w:rPr>
          <w:rFonts w:ascii="Times New Roman" w:hAnsi="Times New Roman" w:cs="Times New Roman"/>
          <w:sz w:val="24"/>
          <w:szCs w:val="24"/>
        </w:rPr>
        <w:t xml:space="preserve"> във връзка с </w:t>
      </w:r>
      <w:r w:rsidR="00B74D1A" w:rsidRPr="00B74D1A">
        <w:rPr>
          <w:rFonts w:ascii="Times New Roman" w:hAnsi="Times New Roman" w:cs="Times New Roman"/>
          <w:sz w:val="24"/>
          <w:szCs w:val="24"/>
        </w:rPr>
        <w:t>във връзка с т. V от Заповед № ЦУ-РД 9-57/18.04.2022 г. на изпълнителния директор на ИАСРЖ</w:t>
      </w:r>
    </w:p>
    <w:p w:rsidR="005967FF" w:rsidRPr="00B74D1A" w:rsidRDefault="005967FF" w:rsidP="00937E0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16F1" w:rsidRPr="00575A03" w:rsidRDefault="009A16F1" w:rsidP="00937E0A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9A16F1" w:rsidRPr="00575A03" w:rsidRDefault="009A16F1" w:rsidP="00937E0A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212FEF" w:rsidRDefault="00575A03" w:rsidP="00212F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2022</w:t>
      </w:r>
      <w:r w:rsidR="00212FEF">
        <w:rPr>
          <w:rFonts w:ascii="Times New Roman" w:hAnsi="Times New Roman" w:cs="Times New Roman"/>
          <w:sz w:val="24"/>
          <w:szCs w:val="24"/>
        </w:rPr>
        <w:t xml:space="preserve"> година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5244"/>
        <w:gridCol w:w="3434"/>
      </w:tblGrid>
      <w:tr w:rsidR="00212FEF" w:rsidTr="00B277B6">
        <w:tc>
          <w:tcPr>
            <w:tcW w:w="534" w:type="dxa"/>
          </w:tcPr>
          <w:p w:rsidR="00212FEF" w:rsidRDefault="00212FEF" w:rsidP="00B27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244" w:type="dxa"/>
          </w:tcPr>
          <w:p w:rsidR="00212FEF" w:rsidRDefault="00212FEF" w:rsidP="00B27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 и фамилия</w:t>
            </w:r>
          </w:p>
        </w:tc>
        <w:tc>
          <w:tcPr>
            <w:tcW w:w="3434" w:type="dxa"/>
          </w:tcPr>
          <w:p w:rsidR="00212FEF" w:rsidRDefault="00212FEF" w:rsidP="00B27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на декларацията</w:t>
            </w:r>
          </w:p>
        </w:tc>
      </w:tr>
      <w:tr w:rsidR="00212FEF" w:rsidRPr="00CD2ECE" w:rsidTr="00B277B6">
        <w:tc>
          <w:tcPr>
            <w:tcW w:w="534" w:type="dxa"/>
          </w:tcPr>
          <w:p w:rsidR="00212FEF" w:rsidRPr="009B5D72" w:rsidRDefault="009B5D72" w:rsidP="00B277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4" w:type="dxa"/>
          </w:tcPr>
          <w:p w:rsidR="00212FEF" w:rsidRPr="005F13AE" w:rsidRDefault="00B05918" w:rsidP="00B27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3AE">
              <w:rPr>
                <w:rFonts w:ascii="Times New Roman" w:hAnsi="Times New Roman" w:cs="Times New Roman"/>
                <w:sz w:val="24"/>
                <w:szCs w:val="24"/>
              </w:rPr>
              <w:t>Анна Дойчинова Ангелова</w:t>
            </w:r>
          </w:p>
        </w:tc>
        <w:tc>
          <w:tcPr>
            <w:tcW w:w="3434" w:type="dxa"/>
          </w:tcPr>
          <w:p w:rsidR="00212FEF" w:rsidRPr="00CD2ECE" w:rsidRDefault="00212FEF" w:rsidP="00B27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чл. 35, ал.1, т.2</w:t>
            </w:r>
          </w:p>
        </w:tc>
      </w:tr>
      <w:tr w:rsidR="00495274" w:rsidRPr="00CD2ECE" w:rsidTr="00B277B6">
        <w:tc>
          <w:tcPr>
            <w:tcW w:w="534" w:type="dxa"/>
          </w:tcPr>
          <w:p w:rsidR="00495274" w:rsidRDefault="00495274" w:rsidP="00B27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4" w:type="dxa"/>
          </w:tcPr>
          <w:p w:rsidR="00495274" w:rsidRPr="005F13AE" w:rsidRDefault="00495274" w:rsidP="00B27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274">
              <w:rPr>
                <w:rFonts w:ascii="Times New Roman" w:hAnsi="Times New Roman" w:cs="Times New Roman"/>
                <w:sz w:val="24"/>
                <w:szCs w:val="24"/>
              </w:rPr>
              <w:t xml:space="preserve">Веселин Ваклинов </w:t>
            </w:r>
            <w:proofErr w:type="spellStart"/>
            <w:r w:rsidRPr="00495274">
              <w:rPr>
                <w:rFonts w:ascii="Times New Roman" w:hAnsi="Times New Roman" w:cs="Times New Roman"/>
                <w:sz w:val="24"/>
                <w:szCs w:val="24"/>
              </w:rPr>
              <w:t>Кечев</w:t>
            </w:r>
            <w:proofErr w:type="spellEnd"/>
          </w:p>
        </w:tc>
        <w:tc>
          <w:tcPr>
            <w:tcW w:w="3434" w:type="dxa"/>
          </w:tcPr>
          <w:p w:rsidR="00495274" w:rsidRDefault="00495274" w:rsidP="00B27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чл. 35, ал.1, т.2</w:t>
            </w:r>
          </w:p>
        </w:tc>
      </w:tr>
      <w:tr w:rsidR="00E92CC1" w:rsidRPr="00CD2ECE" w:rsidTr="00B277B6">
        <w:tc>
          <w:tcPr>
            <w:tcW w:w="534" w:type="dxa"/>
          </w:tcPr>
          <w:p w:rsidR="00E92CC1" w:rsidRPr="009B5D72" w:rsidRDefault="00495274" w:rsidP="00B277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244" w:type="dxa"/>
          </w:tcPr>
          <w:p w:rsidR="00E92CC1" w:rsidRPr="005F13AE" w:rsidRDefault="00E92CC1" w:rsidP="00B27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3AE">
              <w:rPr>
                <w:rFonts w:ascii="Times New Roman" w:hAnsi="Times New Roman" w:cs="Times New Roman"/>
                <w:sz w:val="24"/>
                <w:szCs w:val="24"/>
              </w:rPr>
              <w:t>Емил Йорданов Пенчев</w:t>
            </w:r>
          </w:p>
        </w:tc>
        <w:tc>
          <w:tcPr>
            <w:tcW w:w="3434" w:type="dxa"/>
          </w:tcPr>
          <w:p w:rsidR="00E92CC1" w:rsidRPr="00CD2ECE" w:rsidRDefault="00E92CC1" w:rsidP="005F4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чл. 35, ал.1, т.2</w:t>
            </w:r>
          </w:p>
        </w:tc>
      </w:tr>
      <w:tr w:rsidR="00E20E22" w:rsidRPr="00CD2ECE" w:rsidTr="00B277B6">
        <w:tc>
          <w:tcPr>
            <w:tcW w:w="534" w:type="dxa"/>
          </w:tcPr>
          <w:p w:rsidR="00E20E22" w:rsidRPr="00E20E22" w:rsidRDefault="00495274" w:rsidP="00B27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44" w:type="dxa"/>
          </w:tcPr>
          <w:p w:rsidR="00E20E22" w:rsidRPr="005F13AE" w:rsidRDefault="00E20E22" w:rsidP="00B27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3AE">
              <w:rPr>
                <w:rFonts w:ascii="Times New Roman" w:hAnsi="Times New Roman" w:cs="Times New Roman"/>
                <w:sz w:val="24"/>
                <w:szCs w:val="24"/>
              </w:rPr>
              <w:t>Иван Луканов Иванов</w:t>
            </w:r>
          </w:p>
        </w:tc>
        <w:tc>
          <w:tcPr>
            <w:tcW w:w="3434" w:type="dxa"/>
          </w:tcPr>
          <w:p w:rsidR="00E20E22" w:rsidRDefault="00E20E22" w:rsidP="005F4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чл. 35, ал.1, т.2</w:t>
            </w:r>
          </w:p>
        </w:tc>
      </w:tr>
      <w:tr w:rsidR="00E20E22" w:rsidRPr="00CD2ECE" w:rsidTr="00B277B6">
        <w:tc>
          <w:tcPr>
            <w:tcW w:w="534" w:type="dxa"/>
          </w:tcPr>
          <w:p w:rsidR="00E20E22" w:rsidRPr="00E20E22" w:rsidRDefault="00495274" w:rsidP="00B27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44" w:type="dxa"/>
          </w:tcPr>
          <w:p w:rsidR="00E20E22" w:rsidRPr="005F13AE" w:rsidRDefault="00E20E22" w:rsidP="00B27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3AE">
              <w:rPr>
                <w:rFonts w:ascii="Times New Roman" w:hAnsi="Times New Roman" w:cs="Times New Roman"/>
                <w:sz w:val="24"/>
                <w:szCs w:val="24"/>
              </w:rPr>
              <w:t>Минчо Димитров Димитров</w:t>
            </w:r>
          </w:p>
        </w:tc>
        <w:tc>
          <w:tcPr>
            <w:tcW w:w="3434" w:type="dxa"/>
          </w:tcPr>
          <w:p w:rsidR="00E20E22" w:rsidRDefault="00E20E22" w:rsidP="00E21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чл. 35, ал.1, т.2</w:t>
            </w:r>
          </w:p>
        </w:tc>
      </w:tr>
      <w:tr w:rsidR="00E20E22" w:rsidRPr="00CD2ECE" w:rsidTr="00B277B6">
        <w:tc>
          <w:tcPr>
            <w:tcW w:w="534" w:type="dxa"/>
          </w:tcPr>
          <w:p w:rsidR="00E20E22" w:rsidRPr="00E20E22" w:rsidRDefault="00495274" w:rsidP="00B27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44" w:type="dxa"/>
          </w:tcPr>
          <w:p w:rsidR="00E20E22" w:rsidRPr="005F13AE" w:rsidRDefault="00E20E22" w:rsidP="00B27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3AE">
              <w:rPr>
                <w:rFonts w:ascii="Times New Roman" w:hAnsi="Times New Roman" w:cs="Times New Roman"/>
                <w:sz w:val="24"/>
                <w:szCs w:val="24"/>
              </w:rPr>
              <w:t>Мария Стоянова Боева</w:t>
            </w:r>
          </w:p>
        </w:tc>
        <w:tc>
          <w:tcPr>
            <w:tcW w:w="3434" w:type="dxa"/>
          </w:tcPr>
          <w:p w:rsidR="00E20E22" w:rsidRDefault="00E20E22" w:rsidP="00E21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чл. 35, ал.1, т.2</w:t>
            </w:r>
          </w:p>
        </w:tc>
      </w:tr>
      <w:tr w:rsidR="00E20E22" w:rsidRPr="00CD2ECE" w:rsidTr="007A6164">
        <w:trPr>
          <w:trHeight w:val="136"/>
        </w:trPr>
        <w:tc>
          <w:tcPr>
            <w:tcW w:w="534" w:type="dxa"/>
          </w:tcPr>
          <w:p w:rsidR="00E20E22" w:rsidRPr="00E20E22" w:rsidRDefault="00495274" w:rsidP="00B27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44" w:type="dxa"/>
          </w:tcPr>
          <w:p w:rsidR="00E20E22" w:rsidRPr="005F13AE" w:rsidRDefault="00E20E22" w:rsidP="00B27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3AE">
              <w:rPr>
                <w:rFonts w:ascii="Times New Roman" w:hAnsi="Times New Roman" w:cs="Times New Roman"/>
                <w:sz w:val="24"/>
                <w:szCs w:val="24"/>
              </w:rPr>
              <w:t>Никола Димитров Чаталбашев</w:t>
            </w:r>
          </w:p>
        </w:tc>
        <w:tc>
          <w:tcPr>
            <w:tcW w:w="3434" w:type="dxa"/>
          </w:tcPr>
          <w:p w:rsidR="00E20E22" w:rsidRDefault="00E20E22" w:rsidP="00E21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чл. 35, ал.1, т.2</w:t>
            </w:r>
          </w:p>
        </w:tc>
      </w:tr>
      <w:tr w:rsidR="00E20E22" w:rsidRPr="00CD2ECE" w:rsidTr="007A6164">
        <w:trPr>
          <w:trHeight w:val="136"/>
        </w:trPr>
        <w:tc>
          <w:tcPr>
            <w:tcW w:w="534" w:type="dxa"/>
          </w:tcPr>
          <w:p w:rsidR="00E20E22" w:rsidRPr="00E20E22" w:rsidRDefault="00495274" w:rsidP="00B27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44" w:type="dxa"/>
          </w:tcPr>
          <w:p w:rsidR="00E20E22" w:rsidRPr="005F13AE" w:rsidRDefault="00E20E22" w:rsidP="00B27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3AE">
              <w:rPr>
                <w:rFonts w:ascii="Times New Roman" w:hAnsi="Times New Roman" w:cs="Times New Roman"/>
                <w:sz w:val="24"/>
                <w:szCs w:val="24"/>
              </w:rPr>
              <w:t>Панайот Щилиянов Наскинов</w:t>
            </w:r>
          </w:p>
        </w:tc>
        <w:tc>
          <w:tcPr>
            <w:tcW w:w="3434" w:type="dxa"/>
          </w:tcPr>
          <w:p w:rsidR="00E20E22" w:rsidRDefault="00E20E22" w:rsidP="005F4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чл. 35, ал.1, т.2</w:t>
            </w:r>
          </w:p>
        </w:tc>
      </w:tr>
      <w:tr w:rsidR="00E20E22" w:rsidRPr="00CD2ECE" w:rsidTr="00B277B6">
        <w:tc>
          <w:tcPr>
            <w:tcW w:w="534" w:type="dxa"/>
          </w:tcPr>
          <w:p w:rsidR="00E20E22" w:rsidRPr="006667E9" w:rsidRDefault="00495274" w:rsidP="00B27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44" w:type="dxa"/>
          </w:tcPr>
          <w:p w:rsidR="00E20E22" w:rsidRPr="005F13AE" w:rsidRDefault="00E20E22" w:rsidP="00B27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3AE">
              <w:rPr>
                <w:rFonts w:ascii="Times New Roman" w:hAnsi="Times New Roman" w:cs="Times New Roman"/>
                <w:sz w:val="24"/>
                <w:szCs w:val="24"/>
              </w:rPr>
              <w:t>Румяна Неделчева Ангелова</w:t>
            </w:r>
          </w:p>
        </w:tc>
        <w:tc>
          <w:tcPr>
            <w:tcW w:w="3434" w:type="dxa"/>
          </w:tcPr>
          <w:p w:rsidR="00E20E22" w:rsidRDefault="00E20E22">
            <w:r w:rsidRPr="00DB7D58">
              <w:rPr>
                <w:rFonts w:ascii="Times New Roman" w:hAnsi="Times New Roman" w:cs="Times New Roman"/>
                <w:sz w:val="24"/>
                <w:szCs w:val="24"/>
              </w:rPr>
              <w:t>чл. 35, ал.1, т.2</w:t>
            </w:r>
          </w:p>
        </w:tc>
      </w:tr>
      <w:tr w:rsidR="00E20E22" w:rsidRPr="00CD2ECE" w:rsidTr="00B277B6">
        <w:tc>
          <w:tcPr>
            <w:tcW w:w="534" w:type="dxa"/>
          </w:tcPr>
          <w:p w:rsidR="00E20E22" w:rsidRDefault="00495274" w:rsidP="00B27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44" w:type="dxa"/>
          </w:tcPr>
          <w:p w:rsidR="00E20E22" w:rsidRPr="005F13AE" w:rsidRDefault="00E20E22" w:rsidP="00B27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3AE">
              <w:rPr>
                <w:rFonts w:ascii="Times New Roman" w:hAnsi="Times New Roman" w:cs="Times New Roman"/>
                <w:sz w:val="24"/>
                <w:szCs w:val="24"/>
              </w:rPr>
              <w:t>Силвия Иванова Пеева</w:t>
            </w:r>
          </w:p>
        </w:tc>
        <w:tc>
          <w:tcPr>
            <w:tcW w:w="3434" w:type="dxa"/>
          </w:tcPr>
          <w:p w:rsidR="00E20E22" w:rsidRDefault="00E20E22">
            <w:r w:rsidRPr="00DB7D58">
              <w:rPr>
                <w:rFonts w:ascii="Times New Roman" w:hAnsi="Times New Roman" w:cs="Times New Roman"/>
                <w:sz w:val="24"/>
                <w:szCs w:val="24"/>
              </w:rPr>
              <w:t>чл. 35, ал.1, т.2</w:t>
            </w:r>
          </w:p>
        </w:tc>
      </w:tr>
      <w:tr w:rsidR="00E20E22" w:rsidRPr="00CD2ECE" w:rsidTr="00B277B6">
        <w:tc>
          <w:tcPr>
            <w:tcW w:w="534" w:type="dxa"/>
          </w:tcPr>
          <w:p w:rsidR="00E20E22" w:rsidRDefault="00495274" w:rsidP="00B27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244" w:type="dxa"/>
          </w:tcPr>
          <w:p w:rsidR="00E20E22" w:rsidRPr="005F13AE" w:rsidRDefault="00E20E22" w:rsidP="00B27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3AE">
              <w:rPr>
                <w:rFonts w:ascii="Times New Roman" w:hAnsi="Times New Roman" w:cs="Times New Roman"/>
                <w:sz w:val="24"/>
                <w:szCs w:val="24"/>
              </w:rPr>
              <w:t>Светослав Пейчев Тончев</w:t>
            </w:r>
          </w:p>
        </w:tc>
        <w:tc>
          <w:tcPr>
            <w:tcW w:w="3434" w:type="dxa"/>
          </w:tcPr>
          <w:p w:rsidR="00E20E22" w:rsidRDefault="00E20E22" w:rsidP="005F4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чл. 35, ал.1, т.2</w:t>
            </w:r>
          </w:p>
        </w:tc>
      </w:tr>
      <w:tr w:rsidR="00E20E22" w:rsidRPr="00CD2ECE" w:rsidTr="00B277B6">
        <w:tc>
          <w:tcPr>
            <w:tcW w:w="534" w:type="dxa"/>
          </w:tcPr>
          <w:p w:rsidR="00E20E22" w:rsidRPr="006667E9" w:rsidRDefault="00495274" w:rsidP="00B27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bookmarkStart w:id="0" w:name="_GoBack"/>
            <w:bookmarkEnd w:id="0"/>
          </w:p>
        </w:tc>
        <w:tc>
          <w:tcPr>
            <w:tcW w:w="5244" w:type="dxa"/>
          </w:tcPr>
          <w:p w:rsidR="00E20E22" w:rsidRPr="005F13AE" w:rsidRDefault="00E20E22" w:rsidP="001E0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3AE">
              <w:rPr>
                <w:rFonts w:ascii="Times New Roman" w:hAnsi="Times New Roman" w:cs="Times New Roman"/>
                <w:sz w:val="24"/>
                <w:szCs w:val="24"/>
              </w:rPr>
              <w:t>Юлиян Веселинов Неделчев</w:t>
            </w:r>
          </w:p>
          <w:p w:rsidR="00E20E22" w:rsidRPr="005F13AE" w:rsidRDefault="00E20E22" w:rsidP="00B277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4" w:type="dxa"/>
          </w:tcPr>
          <w:p w:rsidR="00E20E22" w:rsidRDefault="00E20E22" w:rsidP="00E21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чл. 35, ал.1, т.2</w:t>
            </w:r>
          </w:p>
        </w:tc>
      </w:tr>
    </w:tbl>
    <w:p w:rsidR="00212FEF" w:rsidRDefault="00212FEF" w:rsidP="00937E0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C2B84" w:rsidRDefault="00FC2B84" w:rsidP="00FC2B84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B61D0E" w:rsidRDefault="00B61D0E" w:rsidP="00D9329E">
      <w:pPr>
        <w:rPr>
          <w:rFonts w:ascii="Times New Roman" w:hAnsi="Times New Roman" w:cs="Times New Roman"/>
          <w:sz w:val="24"/>
          <w:szCs w:val="24"/>
        </w:rPr>
      </w:pPr>
    </w:p>
    <w:p w:rsidR="00B61D0E" w:rsidRDefault="00B61D0E" w:rsidP="00D9329E">
      <w:pPr>
        <w:rPr>
          <w:rFonts w:ascii="Times New Roman" w:hAnsi="Times New Roman" w:cs="Times New Roman"/>
          <w:sz w:val="24"/>
          <w:szCs w:val="24"/>
        </w:rPr>
      </w:pPr>
    </w:p>
    <w:p w:rsidR="00716837" w:rsidRPr="00937E0A" w:rsidRDefault="00716837" w:rsidP="00D9109D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716837" w:rsidRPr="00937E0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17DB" w:rsidRDefault="002C17DB" w:rsidP="00575A03">
      <w:pPr>
        <w:spacing w:after="0" w:line="240" w:lineRule="auto"/>
      </w:pPr>
      <w:r>
        <w:separator/>
      </w:r>
    </w:p>
  </w:endnote>
  <w:endnote w:type="continuationSeparator" w:id="0">
    <w:p w:rsidR="002C17DB" w:rsidRDefault="002C17DB" w:rsidP="00575A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en Bg Condensed">
    <w:altName w:val="Arial Narrow"/>
    <w:charset w:val="CC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17DB" w:rsidRDefault="002C17DB" w:rsidP="00575A03">
      <w:pPr>
        <w:spacing w:after="0" w:line="240" w:lineRule="auto"/>
      </w:pPr>
      <w:r>
        <w:separator/>
      </w:r>
    </w:p>
  </w:footnote>
  <w:footnote w:type="continuationSeparator" w:id="0">
    <w:p w:rsidR="002C17DB" w:rsidRDefault="002C17DB" w:rsidP="00575A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5A03" w:rsidRPr="00575A03" w:rsidRDefault="00575A03" w:rsidP="00575A03">
    <w:pPr>
      <w:pStyle w:val="a5"/>
      <w:jc w:val="right"/>
      <w:rPr>
        <w:rFonts w:ascii="Verdana" w:hAnsi="Verdana"/>
        <w:i/>
        <w:sz w:val="20"/>
        <w:szCs w:val="20"/>
      </w:rPr>
    </w:pPr>
    <w:r w:rsidRPr="00575A03">
      <w:rPr>
        <w:rFonts w:ascii="Verdana" w:hAnsi="Verdana"/>
        <w:i/>
        <w:sz w:val="20"/>
        <w:szCs w:val="20"/>
      </w:rPr>
      <w:t>Приложение № 5 към Заповед № ЦУ-РД 9-57/18.04.2022 г.</w:t>
    </w:r>
  </w:p>
  <w:p w:rsidR="00575A03" w:rsidRDefault="00575A03" w:rsidP="00575A03">
    <w:pPr>
      <w:pStyle w:val="a5"/>
      <w:jc w:val="right"/>
    </w:pPr>
  </w:p>
  <w:p w:rsidR="00575A03" w:rsidRDefault="00575A03" w:rsidP="00575A03">
    <w:pPr>
      <w:pStyle w:val="a5"/>
      <w:jc w:val="right"/>
    </w:pPr>
  </w:p>
  <w:p w:rsidR="00575A03" w:rsidRPr="005B69F7" w:rsidRDefault="00575A03" w:rsidP="00575A03">
    <w:pPr>
      <w:pStyle w:val="2"/>
      <w:rPr>
        <w:rStyle w:val="a9"/>
        <w:sz w:val="2"/>
        <w:szCs w:val="2"/>
      </w:rPr>
    </w:pPr>
  </w:p>
  <w:p w:rsidR="00575A03" w:rsidRPr="005B69F7" w:rsidRDefault="00575A03" w:rsidP="00575A03">
    <w:pPr>
      <w:pStyle w:val="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Helen Bg Condensed" w:hAnsi="Helen Bg Condensed"/>
        <w:spacing w:val="40"/>
        <w:sz w:val="30"/>
        <w:szCs w:val="30"/>
      </w:rPr>
    </w:pPr>
    <w:r>
      <w:rPr>
        <w:i/>
        <w:iCs/>
        <w:noProof/>
        <w:sz w:val="2"/>
        <w:szCs w:val="2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4828540</wp:posOffset>
          </wp:positionH>
          <wp:positionV relativeFrom="paragraph">
            <wp:posOffset>120015</wp:posOffset>
          </wp:positionV>
          <wp:extent cx="609600" cy="568325"/>
          <wp:effectExtent l="0" t="0" r="0" b="3175"/>
          <wp:wrapNone/>
          <wp:docPr id="3" name="Картина 3" descr="logo-jivotnovadst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-jivotnovadstv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568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B69F7">
      <w:rPr>
        <w:rStyle w:val="a9"/>
        <w:noProof/>
        <w:sz w:val="2"/>
        <w:szCs w:val="2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-635</wp:posOffset>
          </wp:positionH>
          <wp:positionV relativeFrom="paragraph">
            <wp:posOffset>72390</wp:posOffset>
          </wp:positionV>
          <wp:extent cx="600710" cy="832485"/>
          <wp:effectExtent l="0" t="0" r="8890" b="5715"/>
          <wp:wrapSquare wrapText="bothSides"/>
          <wp:docPr id="2" name="Картина 2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av4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B69F7">
      <w:rPr>
        <w:rStyle w:val="a9"/>
        <w:noProof/>
        <w:sz w:val="2"/>
        <w:szCs w:val="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11430" cy="902335"/>
              <wp:effectExtent l="0" t="0" r="0" b="0"/>
              <wp:wrapNone/>
              <wp:docPr id="1" name="Съединител &quot;права стрелка&quot;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1430" cy="9023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9ED0A7" id="_x0000_t32" coordsize="21600,21600" o:spt="32" o:oned="t" path="m,l21600,21600e" filled="f">
              <v:path arrowok="t" fillok="f" o:connecttype="none"/>
              <o:lock v:ext="edit" shapetype="t"/>
            </v:shapetype>
            <v:shape id="Съединител &quot;права стрелка&quot; 1" o:spid="_x0000_s1026" type="#_x0000_t32" style="position:absolute;margin-left:53.05pt;margin-top:.65pt;width:.9pt;height:71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"/>
          </w:pict>
        </mc:Fallback>
      </mc:AlternateContent>
    </w:r>
    <w:r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575A03" w:rsidRDefault="00575A03" w:rsidP="00575A03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b w:val="0"/>
        <w:spacing w:val="40"/>
        <w:sz w:val="26"/>
        <w:szCs w:val="26"/>
      </w:rPr>
    </w:pPr>
    <w:r w:rsidRPr="00D450FA">
      <w:rPr>
        <w:sz w:val="36"/>
        <w:szCs w:val="36"/>
      </w:rPr>
      <w:tab/>
    </w:r>
    <w:r>
      <w:rPr>
        <w:rFonts w:ascii="Helen Bg Condensed" w:hAnsi="Helen Bg Condensed"/>
        <w:b w:val="0"/>
        <w:spacing w:val="40"/>
        <w:sz w:val="26"/>
        <w:szCs w:val="26"/>
      </w:rPr>
      <w:t>Министерство на земеделието</w:t>
    </w:r>
  </w:p>
  <w:p w:rsidR="00575A03" w:rsidRDefault="00575A03" w:rsidP="00575A03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b w:val="0"/>
        <w:spacing w:val="40"/>
        <w:sz w:val="26"/>
        <w:szCs w:val="26"/>
      </w:rPr>
    </w:pPr>
    <w:r>
      <w:rPr>
        <w:rFonts w:ascii="Helen Bg Condensed" w:hAnsi="Helen Bg Condensed"/>
        <w:b w:val="0"/>
        <w:spacing w:val="40"/>
        <w:sz w:val="26"/>
        <w:szCs w:val="26"/>
      </w:rPr>
      <w:t xml:space="preserve">             Изпълнителна агенция по селекция и </w:t>
    </w:r>
  </w:p>
  <w:p w:rsidR="00575A03" w:rsidRDefault="00575A03" w:rsidP="00575A03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b w:val="0"/>
        <w:spacing w:val="40"/>
        <w:sz w:val="26"/>
        <w:szCs w:val="26"/>
      </w:rPr>
    </w:pPr>
    <w:r>
      <w:rPr>
        <w:rFonts w:ascii="Helen Bg Condensed" w:hAnsi="Helen Bg Condensed"/>
        <w:b w:val="0"/>
        <w:spacing w:val="40"/>
        <w:sz w:val="26"/>
        <w:szCs w:val="26"/>
      </w:rPr>
      <w:t xml:space="preserve">             репродукция в животновъдството</w:t>
    </w:r>
  </w:p>
  <w:p w:rsidR="00575A03" w:rsidRDefault="00575A03" w:rsidP="00575A03">
    <w:pPr>
      <w:pStyle w:val="a5"/>
    </w:pPr>
  </w:p>
  <w:p w:rsidR="00575A03" w:rsidRDefault="00575A0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297"/>
    <w:rsid w:val="000050D5"/>
    <w:rsid w:val="00006702"/>
    <w:rsid w:val="00035240"/>
    <w:rsid w:val="000720E7"/>
    <w:rsid w:val="0007398F"/>
    <w:rsid w:val="0009259B"/>
    <w:rsid w:val="000D0F58"/>
    <w:rsid w:val="00145006"/>
    <w:rsid w:val="001473B7"/>
    <w:rsid w:val="001D3304"/>
    <w:rsid w:val="001E09BD"/>
    <w:rsid w:val="00204F18"/>
    <w:rsid w:val="00212FEF"/>
    <w:rsid w:val="0022679F"/>
    <w:rsid w:val="002356CD"/>
    <w:rsid w:val="002371CF"/>
    <w:rsid w:val="00237646"/>
    <w:rsid w:val="00241250"/>
    <w:rsid w:val="00245F41"/>
    <w:rsid w:val="0029229C"/>
    <w:rsid w:val="002C17DB"/>
    <w:rsid w:val="002E2518"/>
    <w:rsid w:val="002F63B7"/>
    <w:rsid w:val="002F71D9"/>
    <w:rsid w:val="00334BD6"/>
    <w:rsid w:val="00394BC6"/>
    <w:rsid w:val="003B4520"/>
    <w:rsid w:val="003E4B15"/>
    <w:rsid w:val="00403AEE"/>
    <w:rsid w:val="00415ADF"/>
    <w:rsid w:val="004274F2"/>
    <w:rsid w:val="00464BF8"/>
    <w:rsid w:val="00467F3E"/>
    <w:rsid w:val="00493C8A"/>
    <w:rsid w:val="00495274"/>
    <w:rsid w:val="004A6AAF"/>
    <w:rsid w:val="004D2BFC"/>
    <w:rsid w:val="004E2C2C"/>
    <w:rsid w:val="004E5236"/>
    <w:rsid w:val="00531B58"/>
    <w:rsid w:val="005372F2"/>
    <w:rsid w:val="00542423"/>
    <w:rsid w:val="00575A03"/>
    <w:rsid w:val="0057694B"/>
    <w:rsid w:val="005967FF"/>
    <w:rsid w:val="005F13AE"/>
    <w:rsid w:val="00622B91"/>
    <w:rsid w:val="006273C4"/>
    <w:rsid w:val="00641297"/>
    <w:rsid w:val="00653A1F"/>
    <w:rsid w:val="006667E9"/>
    <w:rsid w:val="00692BA5"/>
    <w:rsid w:val="006A2027"/>
    <w:rsid w:val="006A4C93"/>
    <w:rsid w:val="006B0A88"/>
    <w:rsid w:val="00716837"/>
    <w:rsid w:val="007558DA"/>
    <w:rsid w:val="00777EA1"/>
    <w:rsid w:val="00793559"/>
    <w:rsid w:val="00793628"/>
    <w:rsid w:val="007963BA"/>
    <w:rsid w:val="007A6164"/>
    <w:rsid w:val="00802A2A"/>
    <w:rsid w:val="00804DED"/>
    <w:rsid w:val="008500BC"/>
    <w:rsid w:val="008B1A74"/>
    <w:rsid w:val="008B6D21"/>
    <w:rsid w:val="008C550D"/>
    <w:rsid w:val="008C7DA0"/>
    <w:rsid w:val="008D5B89"/>
    <w:rsid w:val="008D734D"/>
    <w:rsid w:val="009038E6"/>
    <w:rsid w:val="0090760F"/>
    <w:rsid w:val="00922757"/>
    <w:rsid w:val="00925708"/>
    <w:rsid w:val="00926A41"/>
    <w:rsid w:val="00926EBC"/>
    <w:rsid w:val="00937E0A"/>
    <w:rsid w:val="009A16F1"/>
    <w:rsid w:val="009B5D72"/>
    <w:rsid w:val="009B7313"/>
    <w:rsid w:val="009D7BFB"/>
    <w:rsid w:val="00A027C9"/>
    <w:rsid w:val="00A06F59"/>
    <w:rsid w:val="00A24A27"/>
    <w:rsid w:val="00A544E0"/>
    <w:rsid w:val="00A9571F"/>
    <w:rsid w:val="00AE779A"/>
    <w:rsid w:val="00B05918"/>
    <w:rsid w:val="00B0789C"/>
    <w:rsid w:val="00B61D0E"/>
    <w:rsid w:val="00B74D1A"/>
    <w:rsid w:val="00B961BD"/>
    <w:rsid w:val="00BB1239"/>
    <w:rsid w:val="00BB7562"/>
    <w:rsid w:val="00BC1ECF"/>
    <w:rsid w:val="00BE0EA2"/>
    <w:rsid w:val="00C46880"/>
    <w:rsid w:val="00C47819"/>
    <w:rsid w:val="00C657AA"/>
    <w:rsid w:val="00CA0661"/>
    <w:rsid w:val="00CA4FD8"/>
    <w:rsid w:val="00CA5F50"/>
    <w:rsid w:val="00CC13DB"/>
    <w:rsid w:val="00CD2ECE"/>
    <w:rsid w:val="00CE7C5F"/>
    <w:rsid w:val="00D44612"/>
    <w:rsid w:val="00D607EB"/>
    <w:rsid w:val="00D672CF"/>
    <w:rsid w:val="00D9109D"/>
    <w:rsid w:val="00D9329E"/>
    <w:rsid w:val="00DA4475"/>
    <w:rsid w:val="00DB2456"/>
    <w:rsid w:val="00DB64AC"/>
    <w:rsid w:val="00DE5233"/>
    <w:rsid w:val="00DF7E57"/>
    <w:rsid w:val="00E06A86"/>
    <w:rsid w:val="00E13B2A"/>
    <w:rsid w:val="00E20E22"/>
    <w:rsid w:val="00E210F6"/>
    <w:rsid w:val="00E3651F"/>
    <w:rsid w:val="00E75336"/>
    <w:rsid w:val="00E92CC1"/>
    <w:rsid w:val="00EC005F"/>
    <w:rsid w:val="00ED1EC8"/>
    <w:rsid w:val="00ED706B"/>
    <w:rsid w:val="00EE2989"/>
    <w:rsid w:val="00EF3DFD"/>
    <w:rsid w:val="00EF46AE"/>
    <w:rsid w:val="00F9179E"/>
    <w:rsid w:val="00FC2691"/>
    <w:rsid w:val="00FC2B84"/>
    <w:rsid w:val="00FE3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D9D3CAD"/>
  <w15:docId w15:val="{C7087CED-F9E5-4CC3-A607-EA95E3573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75A03"/>
    <w:pPr>
      <w:keepNext/>
      <w:framePr w:w="6313" w:h="429" w:wrap="auto" w:vAnchor="page" w:hAnchor="page" w:x="2305" w:y="2161"/>
      <w:overflowPunct w:val="0"/>
      <w:autoSpaceDE w:val="0"/>
      <w:autoSpaceDN w:val="0"/>
      <w:adjustRightInd w:val="0"/>
      <w:spacing w:after="0" w:line="360" w:lineRule="exact"/>
      <w:jc w:val="center"/>
      <w:textAlignment w:val="baseline"/>
      <w:outlineLvl w:val="0"/>
    </w:pPr>
    <w:rPr>
      <w:rFonts w:ascii="Bookman Old Style" w:eastAsia="Times New Roman" w:hAnsi="Bookman Old Style" w:cs="Times New Roman"/>
      <w:b/>
      <w:spacing w:val="30"/>
      <w:sz w:val="24"/>
      <w:szCs w:val="20"/>
      <w:lang w:eastAsia="bg-BG"/>
    </w:rPr>
  </w:style>
  <w:style w:type="paragraph" w:styleId="2">
    <w:name w:val="heading 2"/>
    <w:basedOn w:val="a"/>
    <w:next w:val="a"/>
    <w:link w:val="20"/>
    <w:qFormat/>
    <w:rsid w:val="00575A03"/>
    <w:pPr>
      <w:keepNext/>
      <w:overflowPunct w:val="0"/>
      <w:autoSpaceDE w:val="0"/>
      <w:autoSpaceDN w:val="0"/>
      <w:adjustRightInd w:val="0"/>
      <w:spacing w:after="0" w:line="240" w:lineRule="auto"/>
      <w:jc w:val="right"/>
      <w:textAlignment w:val="baseline"/>
      <w:outlineLvl w:val="1"/>
    </w:pPr>
    <w:rPr>
      <w:rFonts w:ascii="Times New Roman" w:eastAsia="Times New Roman" w:hAnsi="Times New Roman" w:cs="Times New Roman"/>
      <w:szCs w:val="20"/>
      <w:u w:val="single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7E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7168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header"/>
    <w:basedOn w:val="a"/>
    <w:link w:val="a6"/>
    <w:uiPriority w:val="99"/>
    <w:unhideWhenUsed/>
    <w:rsid w:val="00575A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575A03"/>
  </w:style>
  <w:style w:type="paragraph" w:styleId="a7">
    <w:name w:val="footer"/>
    <w:basedOn w:val="a"/>
    <w:link w:val="a8"/>
    <w:uiPriority w:val="99"/>
    <w:unhideWhenUsed/>
    <w:rsid w:val="00575A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575A03"/>
  </w:style>
  <w:style w:type="character" w:customStyle="1" w:styleId="10">
    <w:name w:val="Заглавие 1 Знак"/>
    <w:basedOn w:val="a0"/>
    <w:link w:val="1"/>
    <w:rsid w:val="00575A03"/>
    <w:rPr>
      <w:rFonts w:ascii="Bookman Old Style" w:eastAsia="Times New Roman" w:hAnsi="Bookman Old Style" w:cs="Times New Roman"/>
      <w:b/>
      <w:spacing w:val="30"/>
      <w:sz w:val="24"/>
      <w:szCs w:val="20"/>
      <w:lang w:eastAsia="bg-BG"/>
    </w:rPr>
  </w:style>
  <w:style w:type="character" w:customStyle="1" w:styleId="20">
    <w:name w:val="Заглавие 2 Знак"/>
    <w:basedOn w:val="a0"/>
    <w:link w:val="2"/>
    <w:rsid w:val="00575A03"/>
    <w:rPr>
      <w:rFonts w:ascii="Times New Roman" w:eastAsia="Times New Roman" w:hAnsi="Times New Roman" w:cs="Times New Roman"/>
      <w:szCs w:val="20"/>
      <w:u w:val="single"/>
      <w:lang w:eastAsia="bg-BG"/>
    </w:rPr>
  </w:style>
  <w:style w:type="character" w:styleId="a9">
    <w:name w:val="Emphasis"/>
    <w:qFormat/>
    <w:rsid w:val="00575A0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654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96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16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77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43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3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59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01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46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169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838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746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20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89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08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619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131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52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793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31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39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01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69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7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48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14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54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34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23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598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4031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0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15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035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589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774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623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435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9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5B65B8-0A8C-41EC-B6A5-550DCDEDA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Zlatina Angelova</dc:creator>
  <cp:lastModifiedBy>law</cp:lastModifiedBy>
  <cp:revision>15</cp:revision>
  <cp:lastPrinted>2021-08-03T10:38:00Z</cp:lastPrinted>
  <dcterms:created xsi:type="dcterms:W3CDTF">2022-06-10T08:35:00Z</dcterms:created>
  <dcterms:modified xsi:type="dcterms:W3CDTF">2022-06-16T07:45:00Z</dcterms:modified>
</cp:coreProperties>
</file>